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6AB60" w14:textId="77777777" w:rsidR="009A5EC3" w:rsidRDefault="009A5EC3" w:rsidP="00670950">
      <w:pPr>
        <w:pStyle w:val="NoSpacing"/>
        <w:jc w:val="both"/>
      </w:pPr>
      <w:r>
        <w:rPr>
          <w:rStyle w:val="normaltextrun"/>
          <w:rFonts w:ascii="Calibri" w:hAnsi="Calibri"/>
          <w:b/>
          <w:bCs/>
          <w:color w:val="000000"/>
        </w:rPr>
        <w:t xml:space="preserve">Re: ABRF WIN2017 Phase 2 Study: </w:t>
      </w:r>
      <w:r>
        <w:rPr>
          <w:rStyle w:val="normaltextrun"/>
          <w:rFonts w:ascii="Calibri" w:hAnsi="Calibri"/>
          <w:b/>
          <w:bCs/>
          <w:color w:val="000000"/>
          <w:shd w:val="clear" w:color="auto" w:fill="FFFFFF"/>
        </w:rPr>
        <w:t>Developing Procedures to Optimize Inter-Laborat</w:t>
      </w:r>
      <w:r w:rsidR="000B210C">
        <w:rPr>
          <w:rStyle w:val="normaltextrun"/>
          <w:rFonts w:ascii="Calibri" w:hAnsi="Calibri"/>
          <w:b/>
          <w:bCs/>
          <w:color w:val="000000"/>
          <w:shd w:val="clear" w:color="auto" w:fill="FFFFFF"/>
        </w:rPr>
        <w:t xml:space="preserve">ory Reproducibility of LC-MS/MS-based </w:t>
      </w:r>
      <w:r>
        <w:rPr>
          <w:rStyle w:val="normaltextrun"/>
          <w:rFonts w:ascii="Calibri" w:hAnsi="Calibri"/>
          <w:b/>
          <w:bCs/>
          <w:color w:val="000000"/>
          <w:shd w:val="clear" w:color="auto" w:fill="FFFFFF"/>
        </w:rPr>
        <w:t>Proteomic Analyses</w:t>
      </w:r>
      <w:r>
        <w:rPr>
          <w:rStyle w:val="eop"/>
          <w:rFonts w:ascii="Calibri" w:hAnsi="Calibri"/>
        </w:rPr>
        <w:t> </w:t>
      </w:r>
    </w:p>
    <w:p w14:paraId="14092A44" w14:textId="77777777" w:rsidR="009A5EC3" w:rsidRDefault="009A5EC3" w:rsidP="00670950">
      <w:pPr>
        <w:pStyle w:val="NoSpacing"/>
        <w:jc w:val="both"/>
      </w:pPr>
      <w:r>
        <w:rPr>
          <w:rStyle w:val="normaltextrun"/>
          <w:rFonts w:ascii="Calibri" w:hAnsi="Calibri"/>
          <w:i/>
          <w:iCs/>
          <w:color w:val="000000"/>
        </w:rPr>
        <w:t>Key words: Quality Control, reproducibility, inter-laboratory, intra-laboratory, LC-MS/MS, proteomics</w:t>
      </w:r>
      <w:r>
        <w:rPr>
          <w:rStyle w:val="eop"/>
          <w:rFonts w:ascii="Calibri" w:hAnsi="Calibri"/>
        </w:rPr>
        <w:t> </w:t>
      </w:r>
    </w:p>
    <w:p w14:paraId="3EA72282" w14:textId="77777777" w:rsidR="009A5EC3" w:rsidRDefault="009A5EC3" w:rsidP="00670950">
      <w:pPr>
        <w:pStyle w:val="NoSpacing"/>
        <w:jc w:val="both"/>
      </w:pPr>
      <w:r>
        <w:rPr>
          <w:rStyle w:val="eop"/>
          <w:rFonts w:ascii="Calibri" w:hAnsi="Calibri"/>
        </w:rPr>
        <w:t> </w:t>
      </w:r>
    </w:p>
    <w:p w14:paraId="2CE3AAB9" w14:textId="77777777" w:rsidR="009A5EC3" w:rsidRDefault="009A5EC3" w:rsidP="00670950">
      <w:pPr>
        <w:pStyle w:val="NoSpacing"/>
        <w:jc w:val="both"/>
      </w:pPr>
      <w:r>
        <w:rPr>
          <w:rStyle w:val="normaltextrun"/>
          <w:rFonts w:ascii="Calibri" w:hAnsi="Calibri"/>
          <w:color w:val="000000"/>
        </w:rPr>
        <w:t xml:space="preserve">June </w:t>
      </w:r>
      <w:r w:rsidR="000B210C">
        <w:rPr>
          <w:rStyle w:val="normaltextrun"/>
          <w:rFonts w:ascii="Calibri" w:hAnsi="Calibri"/>
          <w:color w:val="000000"/>
        </w:rPr>
        <w:t>27</w:t>
      </w:r>
      <w:r>
        <w:rPr>
          <w:rStyle w:val="normaltextrun"/>
          <w:rFonts w:ascii="Calibri" w:hAnsi="Calibri"/>
          <w:color w:val="000000"/>
        </w:rPr>
        <w:t>, 2017</w:t>
      </w:r>
      <w:r>
        <w:rPr>
          <w:rStyle w:val="eop"/>
          <w:rFonts w:ascii="Calibri" w:hAnsi="Calibri"/>
        </w:rPr>
        <w:t> </w:t>
      </w:r>
    </w:p>
    <w:p w14:paraId="35193859" w14:textId="77777777" w:rsidR="009A5EC3" w:rsidRDefault="009A5EC3" w:rsidP="00670950">
      <w:pPr>
        <w:pStyle w:val="NoSpacing"/>
        <w:jc w:val="both"/>
      </w:pPr>
      <w:r>
        <w:rPr>
          <w:rStyle w:val="eop"/>
          <w:rFonts w:ascii="Calibri" w:hAnsi="Calibri"/>
        </w:rPr>
        <w:t> </w:t>
      </w:r>
    </w:p>
    <w:p w14:paraId="23939091" w14:textId="77777777" w:rsidR="009A5EC3" w:rsidRDefault="009A5EC3" w:rsidP="00670950">
      <w:pPr>
        <w:pStyle w:val="NoSpacing"/>
        <w:jc w:val="both"/>
      </w:pPr>
      <w:r>
        <w:rPr>
          <w:rStyle w:val="normaltextrun"/>
          <w:rFonts w:ascii="Calibri" w:hAnsi="Calibri"/>
          <w:color w:val="000000"/>
        </w:rPr>
        <w:t>Dear Colleague:</w:t>
      </w:r>
      <w:r>
        <w:rPr>
          <w:rStyle w:val="eop"/>
          <w:rFonts w:ascii="Calibri" w:hAnsi="Calibri"/>
        </w:rPr>
        <w:t> </w:t>
      </w:r>
    </w:p>
    <w:p w14:paraId="6F1DC32B" w14:textId="77777777" w:rsidR="009A5EC3" w:rsidRDefault="009A5EC3" w:rsidP="00670950">
      <w:pPr>
        <w:pStyle w:val="NoSpacing"/>
        <w:jc w:val="both"/>
      </w:pPr>
      <w:r>
        <w:rPr>
          <w:rStyle w:val="eop"/>
          <w:rFonts w:ascii="Calibri" w:hAnsi="Calibri"/>
        </w:rPr>
        <w:t> </w:t>
      </w:r>
    </w:p>
    <w:p w14:paraId="63D5472C" w14:textId="77777777" w:rsidR="009A5EC3" w:rsidRDefault="009A5EC3" w:rsidP="00670950">
      <w:pPr>
        <w:pStyle w:val="NoSpacing"/>
        <w:jc w:val="both"/>
      </w:pPr>
      <w:r>
        <w:rPr>
          <w:rStyle w:val="normaltextrun"/>
          <w:rFonts w:ascii="Calibri" w:hAnsi="Calibri"/>
          <w:color w:val="000000"/>
        </w:rPr>
        <w:t>The 2017 ABRF Workflow Interest Network (WIN) is pleased to announce initiation of Phase 2 of a study to promote inter-laboratory reproducibility of quantitative proteomic LC-MS/MS analyses. Past studies of proteomic performance metrics have focused on the retrospective evaluation of collected data.  In this study we seek to identify data processing tools, including ID-free quality metrics, to support a proactive approach.</w:t>
      </w:r>
      <w:r>
        <w:rPr>
          <w:rStyle w:val="eop"/>
          <w:rFonts w:ascii="Calibri" w:hAnsi="Calibri"/>
        </w:rPr>
        <w:t> </w:t>
      </w:r>
    </w:p>
    <w:p w14:paraId="08185B3F" w14:textId="77777777" w:rsidR="009A5EC3" w:rsidRDefault="009A5EC3" w:rsidP="00670950">
      <w:pPr>
        <w:pStyle w:val="NoSpacing"/>
        <w:jc w:val="both"/>
      </w:pPr>
      <w:r>
        <w:rPr>
          <w:rStyle w:val="eop"/>
          <w:rFonts w:ascii="Calibri" w:hAnsi="Calibri"/>
        </w:rPr>
        <w:t> </w:t>
      </w:r>
    </w:p>
    <w:p w14:paraId="297147D2" w14:textId="77777777" w:rsidR="009A5EC3" w:rsidRDefault="009A5EC3" w:rsidP="00670950">
      <w:pPr>
        <w:pStyle w:val="NoSpacing"/>
        <w:jc w:val="both"/>
      </w:pPr>
      <w:r>
        <w:rPr>
          <w:rStyle w:val="normaltextrun"/>
          <w:rFonts w:ascii="Calibri" w:hAnsi="Calibri"/>
          <w:color w:val="000000"/>
          <w:shd w:val="clear" w:color="auto" w:fill="FFFFFF"/>
        </w:rPr>
        <w:t>Participating laboratories will receive 2 samples: a mixture of peptide internal standards and a HeLa cell lysate digest.  A detailed protocol on how to run these samples will be provided when the samples are shipped.  We estimate it should take no more than 24 hours to complete the analysis.  Participating laboratories will submit raw files and complete a questionnaire of self-reporting parameters according to our instructions.  Results derived from the raw data will be de-identified to maintain the anonymity of the participating laboratories. Each participant will receive a unique identification number allowing them to compare their results with those of other participating laboratories. </w:t>
      </w:r>
      <w:r>
        <w:rPr>
          <w:rStyle w:val="eop"/>
          <w:rFonts w:ascii="Calibri" w:hAnsi="Calibri"/>
        </w:rPr>
        <w:t> </w:t>
      </w:r>
    </w:p>
    <w:p w14:paraId="79DD0526" w14:textId="77777777" w:rsidR="009A5EC3" w:rsidRDefault="009A5EC3" w:rsidP="00670950">
      <w:pPr>
        <w:pStyle w:val="NoSpacing"/>
        <w:jc w:val="both"/>
      </w:pPr>
      <w:r>
        <w:rPr>
          <w:rStyle w:val="eop"/>
          <w:rFonts w:ascii="Calibri" w:hAnsi="Calibri"/>
        </w:rPr>
        <w:t> </w:t>
      </w:r>
    </w:p>
    <w:p w14:paraId="2F1B760C" w14:textId="77777777" w:rsidR="009A5EC3" w:rsidRDefault="009A5EC3" w:rsidP="00670950">
      <w:pPr>
        <w:pStyle w:val="NoSpacing"/>
        <w:jc w:val="both"/>
      </w:pPr>
      <w:r>
        <w:rPr>
          <w:rStyle w:val="normaltextrun"/>
          <w:rFonts w:ascii="Calibri" w:hAnsi="Calibri"/>
          <w:color w:val="000000"/>
          <w:shd w:val="clear" w:color="auto" w:fill="FFFFFF"/>
        </w:rPr>
        <w:t>The timeline for the study is as follows:</w:t>
      </w:r>
      <w:r>
        <w:rPr>
          <w:rStyle w:val="eop"/>
          <w:rFonts w:ascii="Calibri" w:hAnsi="Calibri"/>
        </w:rPr>
        <w:t> </w:t>
      </w:r>
    </w:p>
    <w:p w14:paraId="4B8C6BEC" w14:textId="77777777" w:rsidR="009A5EC3" w:rsidRDefault="009A5EC3" w:rsidP="00670950">
      <w:pPr>
        <w:pStyle w:val="NoSpacing"/>
        <w:numPr>
          <w:ilvl w:val="0"/>
          <w:numId w:val="2"/>
        </w:numPr>
        <w:jc w:val="both"/>
        <w:rPr>
          <w:rFonts w:ascii="Arial" w:hAnsi="Arial" w:cs="Arial"/>
        </w:rPr>
      </w:pPr>
      <w:r>
        <w:rPr>
          <w:rStyle w:val="normaltextrun"/>
          <w:rFonts w:ascii="Calibri" w:hAnsi="Calibri" w:cs="Arial"/>
          <w:color w:val="000000"/>
          <w:shd w:val="clear" w:color="auto" w:fill="FFFFFF"/>
        </w:rPr>
        <w:t>Sample requests accepted until August 1, 2017</w:t>
      </w:r>
      <w:r>
        <w:rPr>
          <w:rStyle w:val="eop"/>
          <w:rFonts w:ascii="Calibri" w:hAnsi="Calibri" w:cs="Arial"/>
        </w:rPr>
        <w:t> </w:t>
      </w:r>
    </w:p>
    <w:p w14:paraId="65151419" w14:textId="77777777" w:rsidR="009A5EC3" w:rsidRDefault="009A5EC3" w:rsidP="00670950">
      <w:pPr>
        <w:pStyle w:val="NoSpacing"/>
        <w:numPr>
          <w:ilvl w:val="0"/>
          <w:numId w:val="2"/>
        </w:numPr>
        <w:jc w:val="both"/>
        <w:rPr>
          <w:rFonts w:ascii="Arial" w:hAnsi="Arial" w:cs="Arial"/>
        </w:rPr>
      </w:pPr>
      <w:r>
        <w:rPr>
          <w:rStyle w:val="normaltextrun"/>
          <w:rFonts w:ascii="Calibri" w:hAnsi="Calibri" w:cs="Arial"/>
          <w:color w:val="000000"/>
          <w:shd w:val="clear" w:color="auto" w:fill="FFFFFF"/>
        </w:rPr>
        <w:t>Samples ship to participants starting August 1, 2017</w:t>
      </w:r>
      <w:r>
        <w:rPr>
          <w:rStyle w:val="eop"/>
          <w:rFonts w:ascii="Calibri" w:hAnsi="Calibri" w:cs="Arial"/>
        </w:rPr>
        <w:t> </w:t>
      </w:r>
    </w:p>
    <w:p w14:paraId="74B0FB57" w14:textId="77777777" w:rsidR="009A5EC3" w:rsidRDefault="009A5EC3" w:rsidP="00670950">
      <w:pPr>
        <w:pStyle w:val="NoSpacing"/>
        <w:numPr>
          <w:ilvl w:val="0"/>
          <w:numId w:val="2"/>
        </w:numPr>
        <w:jc w:val="both"/>
        <w:rPr>
          <w:rFonts w:ascii="Arial" w:hAnsi="Arial" w:cs="Arial"/>
        </w:rPr>
      </w:pPr>
      <w:r>
        <w:rPr>
          <w:rStyle w:val="normaltextrun"/>
          <w:rFonts w:ascii="Calibri" w:hAnsi="Calibri" w:cs="Arial"/>
          <w:color w:val="000000"/>
          <w:shd w:val="clear" w:color="auto" w:fill="FFFFFF"/>
        </w:rPr>
        <w:t>Raw data files uploaded to the online repository by October 31, 2017</w:t>
      </w:r>
      <w:r>
        <w:rPr>
          <w:rStyle w:val="eop"/>
          <w:rFonts w:ascii="Calibri" w:hAnsi="Calibri" w:cs="Arial"/>
        </w:rPr>
        <w:t> </w:t>
      </w:r>
    </w:p>
    <w:p w14:paraId="44A726E6" w14:textId="77777777" w:rsidR="009A5EC3" w:rsidRDefault="009A5EC3" w:rsidP="00670950">
      <w:pPr>
        <w:pStyle w:val="NoSpacing"/>
        <w:numPr>
          <w:ilvl w:val="0"/>
          <w:numId w:val="2"/>
        </w:numPr>
        <w:jc w:val="both"/>
        <w:rPr>
          <w:rFonts w:ascii="Arial" w:hAnsi="Arial" w:cs="Arial"/>
        </w:rPr>
      </w:pPr>
      <w:r>
        <w:rPr>
          <w:rStyle w:val="normaltextrun"/>
          <w:rFonts w:ascii="Calibri" w:hAnsi="Calibri" w:cs="Arial"/>
          <w:color w:val="000000"/>
          <w:shd w:val="clear" w:color="auto" w:fill="FFFFFF"/>
        </w:rPr>
        <w:t>Results and analysis presented at the ABRF 2018 conference April 22-25, 2018, in Myrtle Beach, South Carolina, USA, then posted on the ABRF website.</w:t>
      </w:r>
      <w:r>
        <w:rPr>
          <w:rStyle w:val="eop"/>
          <w:rFonts w:ascii="Calibri" w:hAnsi="Calibri" w:cs="Arial"/>
        </w:rPr>
        <w:t> </w:t>
      </w:r>
      <w:bookmarkStart w:id="0" w:name="_GoBack"/>
      <w:bookmarkEnd w:id="0"/>
    </w:p>
    <w:p w14:paraId="5B8C2DC7" w14:textId="77777777" w:rsidR="009A5EC3" w:rsidRDefault="009A5EC3" w:rsidP="00670950">
      <w:pPr>
        <w:pStyle w:val="NoSpacing"/>
        <w:jc w:val="both"/>
        <w:rPr>
          <w:rFonts w:ascii="Times New Roman" w:hAnsi="Times New Roman" w:cs="Times New Roman"/>
          <w:sz w:val="24"/>
          <w:szCs w:val="24"/>
        </w:rPr>
      </w:pPr>
      <w:r>
        <w:rPr>
          <w:rStyle w:val="eop"/>
          <w:rFonts w:ascii="Calibri" w:hAnsi="Calibri"/>
        </w:rPr>
        <w:t> </w:t>
      </w:r>
    </w:p>
    <w:p w14:paraId="2BC51E89" w14:textId="694E5796" w:rsidR="009A5EC3" w:rsidRDefault="009A5EC3" w:rsidP="00670950">
      <w:pPr>
        <w:pStyle w:val="NoSpacing"/>
        <w:jc w:val="both"/>
      </w:pPr>
      <w:r>
        <w:rPr>
          <w:rStyle w:val="normaltextrun"/>
          <w:rFonts w:ascii="Calibri" w:hAnsi="Calibri"/>
          <w:b/>
          <w:bCs/>
          <w:color w:val="000000"/>
        </w:rPr>
        <w:t xml:space="preserve">To request a sample, please </w:t>
      </w:r>
      <w:r w:rsidR="00E2247F">
        <w:rPr>
          <w:rStyle w:val="normaltextrun"/>
          <w:rFonts w:ascii="Calibri" w:hAnsi="Calibri"/>
          <w:b/>
          <w:bCs/>
          <w:color w:val="000000"/>
        </w:rPr>
        <w:t>copy the link to a browser (</w:t>
      </w:r>
      <w:r>
        <w:rPr>
          <w:rStyle w:val="normaltextrun"/>
          <w:rFonts w:ascii="Calibri" w:hAnsi="Calibri"/>
          <w:color w:val="0000FF"/>
          <w:u w:val="single"/>
        </w:rPr>
        <w:t>https://www.surveymonkey.com/r/H8XVSF3</w:t>
      </w:r>
      <w:r w:rsidR="00E2247F">
        <w:rPr>
          <w:rStyle w:val="normaltextrun"/>
          <w:rFonts w:ascii="Calibri" w:hAnsi="Calibri"/>
          <w:color w:val="0000FF"/>
          <w:u w:val="single"/>
        </w:rPr>
        <w:t>)</w:t>
      </w:r>
      <w:r>
        <w:rPr>
          <w:rStyle w:val="normaltextrun"/>
          <w:rFonts w:ascii="Calibri" w:hAnsi="Calibri"/>
          <w:b/>
          <w:bCs/>
          <w:color w:val="000000"/>
        </w:rPr>
        <w:t xml:space="preserve"> and provide your shipping information before August 1, 2017. </w:t>
      </w:r>
      <w:r>
        <w:rPr>
          <w:rStyle w:val="normaltextrun"/>
          <w:rFonts w:ascii="Calibri" w:hAnsi="Calibri"/>
          <w:color w:val="000000"/>
          <w:shd w:val="clear" w:color="auto" w:fill="FFFFFF"/>
        </w:rPr>
        <w:t xml:space="preserve">The WIN is eager to obtain data from a variety of different laboratories and mass spectrometry platforms, and encourages all mass spectrometry laboratories with an interest in proteomics and data quality metrics to participate.  However, </w:t>
      </w:r>
      <w:r>
        <w:rPr>
          <w:rStyle w:val="normaltextrun"/>
          <w:rFonts w:ascii="Calibri" w:hAnsi="Calibri"/>
          <w:color w:val="000000"/>
        </w:rPr>
        <w:t>because sample preparation and shipping involve a significant investment of time and money, Phase 2 is l</w:t>
      </w:r>
      <w:r w:rsidR="0005017F">
        <w:rPr>
          <w:rStyle w:val="normaltextrun"/>
          <w:rFonts w:ascii="Calibri" w:hAnsi="Calibri"/>
          <w:color w:val="000000"/>
        </w:rPr>
        <w:t>imited to 40 participants. T</w:t>
      </w:r>
      <w:r>
        <w:rPr>
          <w:rStyle w:val="normaltextrun"/>
          <w:rFonts w:ascii="Calibri" w:hAnsi="Calibri"/>
          <w:color w:val="000000"/>
        </w:rPr>
        <w:t>he research group asks that you only request a sample if you are confident that you will be able to provide your raw files</w:t>
      </w:r>
      <w:r>
        <w:rPr>
          <w:rStyle w:val="normaltextrun"/>
          <w:rFonts w:ascii="Calibri" w:hAnsi="Calibri"/>
          <w:color w:val="000000"/>
          <w:shd w:val="clear" w:color="auto" w:fill="FFFFFF"/>
        </w:rPr>
        <w:t xml:space="preserve"> by the end of October.  </w:t>
      </w:r>
      <w:r>
        <w:rPr>
          <w:rStyle w:val="normaltextrun"/>
          <w:rFonts w:ascii="Calibri" w:hAnsi="Calibri"/>
          <w:color w:val="000000"/>
        </w:rPr>
        <w:t>We thank you for your support of the ABRF and look forward to your participation in this study.</w:t>
      </w:r>
      <w:r>
        <w:rPr>
          <w:rStyle w:val="eop"/>
          <w:rFonts w:ascii="Calibri" w:hAnsi="Calibri"/>
        </w:rPr>
        <w:t> </w:t>
      </w:r>
    </w:p>
    <w:p w14:paraId="44312F2F" w14:textId="77777777" w:rsidR="009A5EC3" w:rsidRDefault="009A5EC3" w:rsidP="00670950">
      <w:pPr>
        <w:pStyle w:val="NoSpacing"/>
        <w:jc w:val="both"/>
      </w:pPr>
      <w:r>
        <w:rPr>
          <w:rStyle w:val="eop"/>
          <w:rFonts w:ascii="Calibri" w:hAnsi="Calibri"/>
        </w:rPr>
        <w:t> </w:t>
      </w:r>
    </w:p>
    <w:p w14:paraId="2DEBE781" w14:textId="77777777" w:rsidR="009A5EC3" w:rsidRDefault="009A5EC3" w:rsidP="00670950">
      <w:pPr>
        <w:pStyle w:val="NoSpacing"/>
        <w:jc w:val="both"/>
      </w:pPr>
      <w:r>
        <w:rPr>
          <w:rStyle w:val="normaltextrun"/>
          <w:rFonts w:ascii="Calibri" w:hAnsi="Calibri"/>
        </w:rPr>
        <w:t>Sincerely,</w:t>
      </w:r>
      <w:r>
        <w:rPr>
          <w:rStyle w:val="eop"/>
          <w:rFonts w:ascii="Calibri" w:hAnsi="Calibri"/>
        </w:rPr>
        <w:t> </w:t>
      </w:r>
    </w:p>
    <w:p w14:paraId="4E1D1A00" w14:textId="77777777" w:rsidR="009A5EC3" w:rsidRDefault="009A5EC3" w:rsidP="00670950">
      <w:pPr>
        <w:pStyle w:val="NoSpacing"/>
        <w:jc w:val="both"/>
      </w:pPr>
      <w:r>
        <w:rPr>
          <w:rStyle w:val="eop"/>
          <w:rFonts w:ascii="Calibri" w:hAnsi="Calibri"/>
        </w:rPr>
        <w:t> </w:t>
      </w:r>
    </w:p>
    <w:p w14:paraId="4D7B5F8B" w14:textId="77777777" w:rsidR="0005017F" w:rsidRDefault="0005017F" w:rsidP="00670950">
      <w:pPr>
        <w:pStyle w:val="NoSpacing"/>
        <w:jc w:val="both"/>
        <w:rPr>
          <w:rStyle w:val="normaltextrun"/>
          <w:rFonts w:ascii="Calibri" w:hAnsi="Calibri"/>
        </w:rPr>
      </w:pPr>
    </w:p>
    <w:p w14:paraId="110D46C5" w14:textId="77777777" w:rsidR="0005017F" w:rsidRDefault="0005017F" w:rsidP="00670950">
      <w:pPr>
        <w:pStyle w:val="NoSpacing"/>
        <w:jc w:val="both"/>
        <w:rPr>
          <w:rStyle w:val="normaltextrun"/>
          <w:rFonts w:ascii="Calibri" w:hAnsi="Calibri"/>
        </w:rPr>
      </w:pPr>
    </w:p>
    <w:p w14:paraId="45609CED" w14:textId="77777777" w:rsidR="0005017F" w:rsidRDefault="009A5EC3" w:rsidP="00670950">
      <w:pPr>
        <w:pStyle w:val="NoSpacing"/>
        <w:jc w:val="both"/>
        <w:rPr>
          <w:rStyle w:val="normaltextrun"/>
          <w:rFonts w:ascii="Calibri" w:hAnsi="Calibri"/>
        </w:rPr>
      </w:pPr>
      <w:r>
        <w:rPr>
          <w:rStyle w:val="normaltextrun"/>
          <w:rFonts w:ascii="Calibri" w:hAnsi="Calibri"/>
        </w:rPr>
        <w:t>The ABRF Workflow Interest Network </w:t>
      </w:r>
    </w:p>
    <w:p w14:paraId="26711421" w14:textId="77777777" w:rsidR="009A5EC3" w:rsidRDefault="009A5EC3" w:rsidP="00670950">
      <w:pPr>
        <w:pStyle w:val="NoSpacing"/>
        <w:jc w:val="both"/>
      </w:pPr>
      <w:r>
        <w:rPr>
          <w:rStyle w:val="eop"/>
          <w:rFonts w:ascii="Calibri" w:hAnsi="Calibri"/>
        </w:rPr>
        <w:t> </w:t>
      </w:r>
      <w:r>
        <w:rPr>
          <w:rStyle w:val="normaltextrun"/>
          <w:rFonts w:ascii="Calibri" w:hAnsi="Calibri"/>
        </w:rPr>
        <w:t>Emily Chen (chair) </w:t>
      </w:r>
      <w:r>
        <w:rPr>
          <w:rStyle w:val="eop"/>
          <w:rFonts w:ascii="Calibri" w:hAnsi="Calibri"/>
        </w:rPr>
        <w:t> </w:t>
      </w:r>
    </w:p>
    <w:p w14:paraId="5B1DFC45" w14:textId="77777777" w:rsidR="0005017F" w:rsidRDefault="009A5EC3" w:rsidP="00670950">
      <w:pPr>
        <w:pStyle w:val="NoSpacing"/>
        <w:jc w:val="both"/>
        <w:rPr>
          <w:rStyle w:val="eop"/>
          <w:rFonts w:ascii="Calibri" w:hAnsi="Calibri"/>
        </w:rPr>
      </w:pPr>
      <w:proofErr w:type="spellStart"/>
      <w:r>
        <w:rPr>
          <w:rStyle w:val="normaltextrun"/>
          <w:rFonts w:ascii="Calibri" w:hAnsi="Calibri"/>
        </w:rPr>
        <w:t>Achim</w:t>
      </w:r>
      <w:proofErr w:type="spellEnd"/>
      <w:r>
        <w:rPr>
          <w:rStyle w:val="normaltextrun"/>
          <w:rFonts w:ascii="Calibri" w:hAnsi="Calibri"/>
        </w:rPr>
        <w:t xml:space="preserve"> </w:t>
      </w:r>
      <w:proofErr w:type="spellStart"/>
      <w:r>
        <w:rPr>
          <w:rStyle w:val="spellingerror"/>
          <w:rFonts w:ascii="Calibri" w:hAnsi="Calibri"/>
        </w:rPr>
        <w:t>Treumann</w:t>
      </w:r>
      <w:proofErr w:type="spellEnd"/>
      <w:r w:rsidR="0005017F">
        <w:rPr>
          <w:rStyle w:val="eop"/>
          <w:rFonts w:ascii="Calibri" w:hAnsi="Calibri"/>
        </w:rPr>
        <w:t xml:space="preserve">, </w:t>
      </w:r>
      <w:r>
        <w:rPr>
          <w:rStyle w:val="normaltextrun"/>
          <w:rFonts w:ascii="Calibri" w:hAnsi="Calibri"/>
        </w:rPr>
        <w:t>Alex Campos</w:t>
      </w:r>
      <w:r w:rsidR="0005017F">
        <w:rPr>
          <w:rStyle w:val="eop"/>
          <w:rFonts w:ascii="Calibri" w:hAnsi="Calibri"/>
        </w:rPr>
        <w:t xml:space="preserve">, </w:t>
      </w:r>
      <w:proofErr w:type="spellStart"/>
      <w:r>
        <w:rPr>
          <w:rStyle w:val="normaltextrun"/>
          <w:rFonts w:ascii="Calibri" w:hAnsi="Calibri"/>
        </w:rPr>
        <w:t>LeeAnn</w:t>
      </w:r>
      <w:proofErr w:type="spellEnd"/>
      <w:r>
        <w:rPr>
          <w:rStyle w:val="normaltextrun"/>
          <w:rFonts w:ascii="Calibri" w:hAnsi="Calibri"/>
        </w:rPr>
        <w:t xml:space="preserve"> Higgins</w:t>
      </w:r>
      <w:r w:rsidR="0005017F">
        <w:rPr>
          <w:rStyle w:val="eop"/>
          <w:rFonts w:ascii="Calibri" w:hAnsi="Calibri"/>
        </w:rPr>
        <w:t xml:space="preserve">, </w:t>
      </w:r>
      <w:r>
        <w:rPr>
          <w:rStyle w:val="normaltextrun"/>
          <w:rFonts w:ascii="Calibri" w:hAnsi="Calibri"/>
        </w:rPr>
        <w:t>Sheng Zhang</w:t>
      </w:r>
      <w:r w:rsidR="0005017F">
        <w:rPr>
          <w:rStyle w:val="eop"/>
          <w:rFonts w:ascii="Calibri" w:hAnsi="Calibri"/>
        </w:rPr>
        <w:t xml:space="preserve">, </w:t>
      </w:r>
      <w:r>
        <w:rPr>
          <w:rStyle w:val="normaltextrun"/>
          <w:rFonts w:ascii="Calibri" w:hAnsi="Calibri"/>
        </w:rPr>
        <w:t>Theresa McLaughlin</w:t>
      </w:r>
    </w:p>
    <w:p w14:paraId="2863CB71" w14:textId="77777777" w:rsidR="0059541E" w:rsidRDefault="009A5EC3" w:rsidP="00670950">
      <w:pPr>
        <w:pStyle w:val="NoSpacing"/>
        <w:jc w:val="both"/>
      </w:pPr>
      <w:r>
        <w:rPr>
          <w:rStyle w:val="normaltextrun"/>
          <w:rFonts w:ascii="Calibri" w:hAnsi="Calibri"/>
        </w:rPr>
        <w:t xml:space="preserve">Allis </w:t>
      </w:r>
      <w:proofErr w:type="spellStart"/>
      <w:r>
        <w:rPr>
          <w:rStyle w:val="spellingerror"/>
          <w:rFonts w:ascii="Calibri" w:hAnsi="Calibri"/>
        </w:rPr>
        <w:t>Chien</w:t>
      </w:r>
      <w:proofErr w:type="spellEnd"/>
      <w:r>
        <w:rPr>
          <w:rStyle w:val="normaltextrun"/>
          <w:rFonts w:ascii="Calibri" w:hAnsi="Calibri"/>
        </w:rPr>
        <w:t xml:space="preserve"> (EB liaison) </w:t>
      </w:r>
      <w:r>
        <w:rPr>
          <w:rStyle w:val="eop"/>
          <w:rFonts w:ascii="Calibri" w:hAnsi="Calibri"/>
        </w:rPr>
        <w:t> </w:t>
      </w:r>
    </w:p>
    <w:sectPr w:rsidR="00595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B202C"/>
    <w:multiLevelType w:val="hybridMultilevel"/>
    <w:tmpl w:val="E9C8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8F513C"/>
    <w:multiLevelType w:val="multilevel"/>
    <w:tmpl w:val="74C4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C3"/>
    <w:rsid w:val="00002AD0"/>
    <w:rsid w:val="0001780A"/>
    <w:rsid w:val="0002363B"/>
    <w:rsid w:val="000242E7"/>
    <w:rsid w:val="0005017F"/>
    <w:rsid w:val="00076D1E"/>
    <w:rsid w:val="000B210C"/>
    <w:rsid w:val="000C7974"/>
    <w:rsid w:val="000F1A24"/>
    <w:rsid w:val="00115AE6"/>
    <w:rsid w:val="00163040"/>
    <w:rsid w:val="001634E3"/>
    <w:rsid w:val="00165469"/>
    <w:rsid w:val="001B6187"/>
    <w:rsid w:val="001C03C3"/>
    <w:rsid w:val="00203BAD"/>
    <w:rsid w:val="00217CA3"/>
    <w:rsid w:val="002A442E"/>
    <w:rsid w:val="002B13EC"/>
    <w:rsid w:val="00305693"/>
    <w:rsid w:val="00326854"/>
    <w:rsid w:val="003414DF"/>
    <w:rsid w:val="00346EE7"/>
    <w:rsid w:val="003969A1"/>
    <w:rsid w:val="003B6B2D"/>
    <w:rsid w:val="003D06A4"/>
    <w:rsid w:val="003D65F0"/>
    <w:rsid w:val="003E1EF3"/>
    <w:rsid w:val="00406C76"/>
    <w:rsid w:val="004254C4"/>
    <w:rsid w:val="00436372"/>
    <w:rsid w:val="00491C75"/>
    <w:rsid w:val="004C1D18"/>
    <w:rsid w:val="004F0EE7"/>
    <w:rsid w:val="00505179"/>
    <w:rsid w:val="00510B5E"/>
    <w:rsid w:val="00523319"/>
    <w:rsid w:val="0053705F"/>
    <w:rsid w:val="00564A3A"/>
    <w:rsid w:val="0059541E"/>
    <w:rsid w:val="005C05CE"/>
    <w:rsid w:val="005F09FD"/>
    <w:rsid w:val="00602099"/>
    <w:rsid w:val="00657826"/>
    <w:rsid w:val="00670950"/>
    <w:rsid w:val="006956B7"/>
    <w:rsid w:val="00743A22"/>
    <w:rsid w:val="00745768"/>
    <w:rsid w:val="00754E61"/>
    <w:rsid w:val="007620C9"/>
    <w:rsid w:val="007827E9"/>
    <w:rsid w:val="007C2307"/>
    <w:rsid w:val="007F3D59"/>
    <w:rsid w:val="00804531"/>
    <w:rsid w:val="00845E0C"/>
    <w:rsid w:val="00864EC0"/>
    <w:rsid w:val="00865CB5"/>
    <w:rsid w:val="0087405E"/>
    <w:rsid w:val="008946E5"/>
    <w:rsid w:val="008C7017"/>
    <w:rsid w:val="008E16E6"/>
    <w:rsid w:val="008E53CA"/>
    <w:rsid w:val="008E7DA3"/>
    <w:rsid w:val="0092251B"/>
    <w:rsid w:val="009318E9"/>
    <w:rsid w:val="009444C9"/>
    <w:rsid w:val="0094538C"/>
    <w:rsid w:val="00956C16"/>
    <w:rsid w:val="009A5EC3"/>
    <w:rsid w:val="00A0049F"/>
    <w:rsid w:val="00AE1337"/>
    <w:rsid w:val="00B10642"/>
    <w:rsid w:val="00B204F8"/>
    <w:rsid w:val="00B20689"/>
    <w:rsid w:val="00B248AC"/>
    <w:rsid w:val="00B41F57"/>
    <w:rsid w:val="00B5210B"/>
    <w:rsid w:val="00B624EB"/>
    <w:rsid w:val="00BC5569"/>
    <w:rsid w:val="00C175DC"/>
    <w:rsid w:val="00C75791"/>
    <w:rsid w:val="00C8312C"/>
    <w:rsid w:val="00CC230E"/>
    <w:rsid w:val="00CE6998"/>
    <w:rsid w:val="00D053F6"/>
    <w:rsid w:val="00D21806"/>
    <w:rsid w:val="00D35D6B"/>
    <w:rsid w:val="00D6273B"/>
    <w:rsid w:val="00D85460"/>
    <w:rsid w:val="00DF0EE8"/>
    <w:rsid w:val="00E2247F"/>
    <w:rsid w:val="00E2535A"/>
    <w:rsid w:val="00E925CF"/>
    <w:rsid w:val="00EC6432"/>
    <w:rsid w:val="00F144FA"/>
    <w:rsid w:val="00F9257E"/>
    <w:rsid w:val="00FA6F1B"/>
    <w:rsid w:val="00FC6A8F"/>
    <w:rsid w:val="00FF61F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1F378"/>
  <w15:chartTrackingRefBased/>
  <w15:docId w15:val="{7CF4E3BA-8EF0-4AFF-A8D5-89319393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A5E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A5EC3"/>
  </w:style>
  <w:style w:type="character" w:customStyle="1" w:styleId="eop">
    <w:name w:val="eop"/>
    <w:basedOn w:val="DefaultParagraphFont"/>
    <w:rsid w:val="009A5EC3"/>
  </w:style>
  <w:style w:type="character" w:customStyle="1" w:styleId="spellingerror">
    <w:name w:val="spellingerror"/>
    <w:basedOn w:val="DefaultParagraphFont"/>
    <w:rsid w:val="009A5EC3"/>
  </w:style>
  <w:style w:type="paragraph" w:styleId="NoSpacing">
    <w:name w:val="No Spacing"/>
    <w:uiPriority w:val="1"/>
    <w:qFormat/>
    <w:rsid w:val="009A5E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55233">
      <w:bodyDiv w:val="1"/>
      <w:marLeft w:val="0"/>
      <w:marRight w:val="0"/>
      <w:marTop w:val="0"/>
      <w:marBottom w:val="0"/>
      <w:divBdr>
        <w:top w:val="none" w:sz="0" w:space="0" w:color="auto"/>
        <w:left w:val="none" w:sz="0" w:space="0" w:color="auto"/>
        <w:bottom w:val="none" w:sz="0" w:space="0" w:color="auto"/>
        <w:right w:val="none" w:sz="0" w:space="0" w:color="auto"/>
      </w:divBdr>
      <w:divsChild>
        <w:div w:id="1195584318">
          <w:marLeft w:val="0"/>
          <w:marRight w:val="0"/>
          <w:marTop w:val="0"/>
          <w:marBottom w:val="0"/>
          <w:divBdr>
            <w:top w:val="none" w:sz="0" w:space="0" w:color="auto"/>
            <w:left w:val="none" w:sz="0" w:space="0" w:color="auto"/>
            <w:bottom w:val="none" w:sz="0" w:space="0" w:color="auto"/>
            <w:right w:val="none" w:sz="0" w:space="0" w:color="auto"/>
          </w:divBdr>
          <w:divsChild>
            <w:div w:id="814957478">
              <w:marLeft w:val="0"/>
              <w:marRight w:val="0"/>
              <w:marTop w:val="0"/>
              <w:marBottom w:val="0"/>
              <w:divBdr>
                <w:top w:val="none" w:sz="0" w:space="0" w:color="auto"/>
                <w:left w:val="none" w:sz="0" w:space="0" w:color="auto"/>
                <w:bottom w:val="none" w:sz="0" w:space="0" w:color="auto"/>
                <w:right w:val="none" w:sz="0" w:space="0" w:color="auto"/>
              </w:divBdr>
            </w:div>
            <w:div w:id="1367293658">
              <w:marLeft w:val="0"/>
              <w:marRight w:val="0"/>
              <w:marTop w:val="0"/>
              <w:marBottom w:val="0"/>
              <w:divBdr>
                <w:top w:val="none" w:sz="0" w:space="0" w:color="auto"/>
                <w:left w:val="none" w:sz="0" w:space="0" w:color="auto"/>
                <w:bottom w:val="none" w:sz="0" w:space="0" w:color="auto"/>
                <w:right w:val="none" w:sz="0" w:space="0" w:color="auto"/>
              </w:divBdr>
            </w:div>
            <w:div w:id="1026520939">
              <w:marLeft w:val="0"/>
              <w:marRight w:val="0"/>
              <w:marTop w:val="0"/>
              <w:marBottom w:val="0"/>
              <w:divBdr>
                <w:top w:val="none" w:sz="0" w:space="0" w:color="auto"/>
                <w:left w:val="none" w:sz="0" w:space="0" w:color="auto"/>
                <w:bottom w:val="none" w:sz="0" w:space="0" w:color="auto"/>
                <w:right w:val="none" w:sz="0" w:space="0" w:color="auto"/>
              </w:divBdr>
            </w:div>
            <w:div w:id="1826049110">
              <w:marLeft w:val="0"/>
              <w:marRight w:val="0"/>
              <w:marTop w:val="0"/>
              <w:marBottom w:val="0"/>
              <w:divBdr>
                <w:top w:val="none" w:sz="0" w:space="0" w:color="auto"/>
                <w:left w:val="none" w:sz="0" w:space="0" w:color="auto"/>
                <w:bottom w:val="none" w:sz="0" w:space="0" w:color="auto"/>
                <w:right w:val="none" w:sz="0" w:space="0" w:color="auto"/>
              </w:divBdr>
            </w:div>
            <w:div w:id="450132571">
              <w:marLeft w:val="0"/>
              <w:marRight w:val="0"/>
              <w:marTop w:val="0"/>
              <w:marBottom w:val="0"/>
              <w:divBdr>
                <w:top w:val="none" w:sz="0" w:space="0" w:color="auto"/>
                <w:left w:val="none" w:sz="0" w:space="0" w:color="auto"/>
                <w:bottom w:val="none" w:sz="0" w:space="0" w:color="auto"/>
                <w:right w:val="none" w:sz="0" w:space="0" w:color="auto"/>
              </w:divBdr>
            </w:div>
            <w:div w:id="810027505">
              <w:marLeft w:val="0"/>
              <w:marRight w:val="0"/>
              <w:marTop w:val="0"/>
              <w:marBottom w:val="0"/>
              <w:divBdr>
                <w:top w:val="none" w:sz="0" w:space="0" w:color="auto"/>
                <w:left w:val="none" w:sz="0" w:space="0" w:color="auto"/>
                <w:bottom w:val="none" w:sz="0" w:space="0" w:color="auto"/>
                <w:right w:val="none" w:sz="0" w:space="0" w:color="auto"/>
              </w:divBdr>
            </w:div>
            <w:div w:id="1588029213">
              <w:marLeft w:val="0"/>
              <w:marRight w:val="0"/>
              <w:marTop w:val="0"/>
              <w:marBottom w:val="0"/>
              <w:divBdr>
                <w:top w:val="none" w:sz="0" w:space="0" w:color="auto"/>
                <w:left w:val="none" w:sz="0" w:space="0" w:color="auto"/>
                <w:bottom w:val="none" w:sz="0" w:space="0" w:color="auto"/>
                <w:right w:val="none" w:sz="0" w:space="0" w:color="auto"/>
              </w:divBdr>
            </w:div>
            <w:div w:id="1996296354">
              <w:marLeft w:val="0"/>
              <w:marRight w:val="0"/>
              <w:marTop w:val="0"/>
              <w:marBottom w:val="0"/>
              <w:divBdr>
                <w:top w:val="none" w:sz="0" w:space="0" w:color="auto"/>
                <w:left w:val="none" w:sz="0" w:space="0" w:color="auto"/>
                <w:bottom w:val="none" w:sz="0" w:space="0" w:color="auto"/>
                <w:right w:val="none" w:sz="0" w:space="0" w:color="auto"/>
              </w:divBdr>
            </w:div>
            <w:div w:id="444885806">
              <w:marLeft w:val="0"/>
              <w:marRight w:val="0"/>
              <w:marTop w:val="0"/>
              <w:marBottom w:val="0"/>
              <w:divBdr>
                <w:top w:val="none" w:sz="0" w:space="0" w:color="auto"/>
                <w:left w:val="none" w:sz="0" w:space="0" w:color="auto"/>
                <w:bottom w:val="none" w:sz="0" w:space="0" w:color="auto"/>
                <w:right w:val="none" w:sz="0" w:space="0" w:color="auto"/>
              </w:divBdr>
            </w:div>
            <w:div w:id="1524830776">
              <w:marLeft w:val="0"/>
              <w:marRight w:val="0"/>
              <w:marTop w:val="0"/>
              <w:marBottom w:val="0"/>
              <w:divBdr>
                <w:top w:val="none" w:sz="0" w:space="0" w:color="auto"/>
                <w:left w:val="none" w:sz="0" w:space="0" w:color="auto"/>
                <w:bottom w:val="none" w:sz="0" w:space="0" w:color="auto"/>
                <w:right w:val="none" w:sz="0" w:space="0" w:color="auto"/>
              </w:divBdr>
            </w:div>
            <w:div w:id="1912154525">
              <w:marLeft w:val="0"/>
              <w:marRight w:val="0"/>
              <w:marTop w:val="0"/>
              <w:marBottom w:val="0"/>
              <w:divBdr>
                <w:top w:val="none" w:sz="0" w:space="0" w:color="auto"/>
                <w:left w:val="none" w:sz="0" w:space="0" w:color="auto"/>
                <w:bottom w:val="none" w:sz="0" w:space="0" w:color="auto"/>
                <w:right w:val="none" w:sz="0" w:space="0" w:color="auto"/>
              </w:divBdr>
            </w:div>
            <w:div w:id="180975434">
              <w:marLeft w:val="0"/>
              <w:marRight w:val="0"/>
              <w:marTop w:val="0"/>
              <w:marBottom w:val="0"/>
              <w:divBdr>
                <w:top w:val="none" w:sz="0" w:space="0" w:color="auto"/>
                <w:left w:val="none" w:sz="0" w:space="0" w:color="auto"/>
                <w:bottom w:val="none" w:sz="0" w:space="0" w:color="auto"/>
                <w:right w:val="none" w:sz="0" w:space="0" w:color="auto"/>
              </w:divBdr>
            </w:div>
            <w:div w:id="1706786181">
              <w:marLeft w:val="0"/>
              <w:marRight w:val="0"/>
              <w:marTop w:val="0"/>
              <w:marBottom w:val="0"/>
              <w:divBdr>
                <w:top w:val="none" w:sz="0" w:space="0" w:color="auto"/>
                <w:left w:val="none" w:sz="0" w:space="0" w:color="auto"/>
                <w:bottom w:val="none" w:sz="0" w:space="0" w:color="auto"/>
                <w:right w:val="none" w:sz="0" w:space="0" w:color="auto"/>
              </w:divBdr>
            </w:div>
            <w:div w:id="2100634035">
              <w:marLeft w:val="0"/>
              <w:marRight w:val="0"/>
              <w:marTop w:val="0"/>
              <w:marBottom w:val="0"/>
              <w:divBdr>
                <w:top w:val="none" w:sz="0" w:space="0" w:color="auto"/>
                <w:left w:val="none" w:sz="0" w:space="0" w:color="auto"/>
                <w:bottom w:val="none" w:sz="0" w:space="0" w:color="auto"/>
                <w:right w:val="none" w:sz="0" w:space="0" w:color="auto"/>
              </w:divBdr>
            </w:div>
            <w:div w:id="1702197299">
              <w:marLeft w:val="0"/>
              <w:marRight w:val="0"/>
              <w:marTop w:val="0"/>
              <w:marBottom w:val="0"/>
              <w:divBdr>
                <w:top w:val="none" w:sz="0" w:space="0" w:color="auto"/>
                <w:left w:val="none" w:sz="0" w:space="0" w:color="auto"/>
                <w:bottom w:val="none" w:sz="0" w:space="0" w:color="auto"/>
                <w:right w:val="none" w:sz="0" w:space="0" w:color="auto"/>
              </w:divBdr>
            </w:div>
            <w:div w:id="1608543999">
              <w:marLeft w:val="0"/>
              <w:marRight w:val="0"/>
              <w:marTop w:val="0"/>
              <w:marBottom w:val="0"/>
              <w:divBdr>
                <w:top w:val="none" w:sz="0" w:space="0" w:color="auto"/>
                <w:left w:val="none" w:sz="0" w:space="0" w:color="auto"/>
                <w:bottom w:val="none" w:sz="0" w:space="0" w:color="auto"/>
                <w:right w:val="none" w:sz="0" w:space="0" w:color="auto"/>
              </w:divBdr>
            </w:div>
          </w:divsChild>
        </w:div>
        <w:div w:id="1885405543">
          <w:marLeft w:val="0"/>
          <w:marRight w:val="0"/>
          <w:marTop w:val="0"/>
          <w:marBottom w:val="0"/>
          <w:divBdr>
            <w:top w:val="none" w:sz="0" w:space="0" w:color="auto"/>
            <w:left w:val="none" w:sz="0" w:space="0" w:color="auto"/>
            <w:bottom w:val="none" w:sz="0" w:space="0" w:color="auto"/>
            <w:right w:val="none" w:sz="0" w:space="0" w:color="auto"/>
          </w:divBdr>
        </w:div>
        <w:div w:id="1159269698">
          <w:marLeft w:val="0"/>
          <w:marRight w:val="0"/>
          <w:marTop w:val="0"/>
          <w:marBottom w:val="0"/>
          <w:divBdr>
            <w:top w:val="none" w:sz="0" w:space="0" w:color="auto"/>
            <w:left w:val="none" w:sz="0" w:space="0" w:color="auto"/>
            <w:bottom w:val="none" w:sz="0" w:space="0" w:color="auto"/>
            <w:right w:val="none" w:sz="0" w:space="0" w:color="auto"/>
          </w:divBdr>
        </w:div>
        <w:div w:id="850070199">
          <w:marLeft w:val="0"/>
          <w:marRight w:val="0"/>
          <w:marTop w:val="0"/>
          <w:marBottom w:val="0"/>
          <w:divBdr>
            <w:top w:val="none" w:sz="0" w:space="0" w:color="auto"/>
            <w:left w:val="none" w:sz="0" w:space="0" w:color="auto"/>
            <w:bottom w:val="none" w:sz="0" w:space="0" w:color="auto"/>
            <w:right w:val="none" w:sz="0" w:space="0" w:color="auto"/>
          </w:divBdr>
        </w:div>
        <w:div w:id="287708036">
          <w:marLeft w:val="0"/>
          <w:marRight w:val="0"/>
          <w:marTop w:val="0"/>
          <w:marBottom w:val="0"/>
          <w:divBdr>
            <w:top w:val="none" w:sz="0" w:space="0" w:color="auto"/>
            <w:left w:val="none" w:sz="0" w:space="0" w:color="auto"/>
            <w:bottom w:val="none" w:sz="0" w:space="0" w:color="auto"/>
            <w:right w:val="none" w:sz="0" w:space="0" w:color="auto"/>
          </w:divBdr>
        </w:div>
        <w:div w:id="756443715">
          <w:marLeft w:val="0"/>
          <w:marRight w:val="0"/>
          <w:marTop w:val="0"/>
          <w:marBottom w:val="0"/>
          <w:divBdr>
            <w:top w:val="none" w:sz="0" w:space="0" w:color="auto"/>
            <w:left w:val="none" w:sz="0" w:space="0" w:color="auto"/>
            <w:bottom w:val="none" w:sz="0" w:space="0" w:color="auto"/>
            <w:right w:val="none" w:sz="0" w:space="0" w:color="auto"/>
          </w:divBdr>
        </w:div>
        <w:div w:id="745612767">
          <w:marLeft w:val="0"/>
          <w:marRight w:val="0"/>
          <w:marTop w:val="0"/>
          <w:marBottom w:val="0"/>
          <w:divBdr>
            <w:top w:val="none" w:sz="0" w:space="0" w:color="auto"/>
            <w:left w:val="none" w:sz="0" w:space="0" w:color="auto"/>
            <w:bottom w:val="none" w:sz="0" w:space="0" w:color="auto"/>
            <w:right w:val="none" w:sz="0" w:space="0" w:color="auto"/>
          </w:divBdr>
        </w:div>
        <w:div w:id="2059626034">
          <w:marLeft w:val="0"/>
          <w:marRight w:val="0"/>
          <w:marTop w:val="0"/>
          <w:marBottom w:val="0"/>
          <w:divBdr>
            <w:top w:val="none" w:sz="0" w:space="0" w:color="auto"/>
            <w:left w:val="none" w:sz="0" w:space="0" w:color="auto"/>
            <w:bottom w:val="none" w:sz="0" w:space="0" w:color="auto"/>
            <w:right w:val="none" w:sz="0" w:space="0" w:color="auto"/>
          </w:divBdr>
        </w:div>
        <w:div w:id="1029332673">
          <w:marLeft w:val="0"/>
          <w:marRight w:val="0"/>
          <w:marTop w:val="0"/>
          <w:marBottom w:val="0"/>
          <w:divBdr>
            <w:top w:val="none" w:sz="0" w:space="0" w:color="auto"/>
            <w:left w:val="none" w:sz="0" w:space="0" w:color="auto"/>
            <w:bottom w:val="none" w:sz="0" w:space="0" w:color="auto"/>
            <w:right w:val="none" w:sz="0" w:space="0" w:color="auto"/>
          </w:divBdr>
        </w:div>
        <w:div w:id="788164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407</Words>
  <Characters>2321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Theresa Mary</dc:creator>
  <cp:keywords/>
  <dc:description/>
  <cp:lastModifiedBy>Microsoft Office User</cp:lastModifiedBy>
  <cp:revision>4</cp:revision>
  <dcterms:created xsi:type="dcterms:W3CDTF">2017-06-23T19:56:00Z</dcterms:created>
  <dcterms:modified xsi:type="dcterms:W3CDTF">2017-07-07T13:00:00Z</dcterms:modified>
</cp:coreProperties>
</file>